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30B" w:rsidRDefault="0002530B" w:rsidP="0002530B">
      <w:pPr>
        <w:pStyle w:val="TxBrp1"/>
        <w:spacing w:line="240" w:lineRule="auto"/>
        <w:ind w:left="0"/>
        <w:jc w:val="center"/>
      </w:pPr>
      <w:r>
        <w:rPr>
          <w:sz w:val="36"/>
        </w:rPr>
        <w:t xml:space="preserve">Protokoll der </w:t>
      </w:r>
      <w:r>
        <w:rPr>
          <w:b/>
          <w:sz w:val="28"/>
        </w:rPr>
        <w:t>GENERALVERSAMMLUNG des</w:t>
      </w:r>
    </w:p>
    <w:p w:rsidR="0002530B" w:rsidRDefault="0002530B" w:rsidP="0002530B">
      <w:pPr>
        <w:pStyle w:val="TxBrp1"/>
        <w:spacing w:line="240" w:lineRule="auto"/>
        <w:ind w:left="0"/>
        <w:jc w:val="center"/>
        <w:rPr>
          <w:b/>
          <w:sz w:val="28"/>
        </w:rPr>
      </w:pPr>
      <w:r>
        <w:rPr>
          <w:b/>
          <w:sz w:val="28"/>
        </w:rPr>
        <w:t>CAMPINGVEREINS KNIEWAS</w:t>
      </w:r>
    </w:p>
    <w:p w:rsidR="0002530B" w:rsidRDefault="0002530B" w:rsidP="0002530B">
      <w:pPr>
        <w:pStyle w:val="TxBrp2"/>
        <w:spacing w:line="240" w:lineRule="auto"/>
        <w:ind w:left="0"/>
        <w:jc w:val="center"/>
      </w:pPr>
      <w:r w:rsidRPr="006953E5">
        <w:t>am</w:t>
      </w:r>
      <w:r>
        <w:rPr>
          <w:b/>
        </w:rPr>
        <w:t xml:space="preserve"> </w:t>
      </w:r>
      <w:r>
        <w:t>Samstag, 1 . Juli 2023, 17.00 Uhr</w:t>
      </w:r>
    </w:p>
    <w:p w:rsidR="0002530B" w:rsidRDefault="0002530B" w:rsidP="0002530B">
      <w:pPr>
        <w:pStyle w:val="TxBrp3"/>
        <w:spacing w:line="240" w:lineRule="auto"/>
        <w:ind w:left="0"/>
        <w:jc w:val="center"/>
        <w:rPr>
          <w:b/>
        </w:rPr>
      </w:pPr>
      <w:r>
        <w:rPr>
          <w:b/>
        </w:rPr>
        <w:t>im Gasthof Elisabethsee/DIDI</w:t>
      </w:r>
    </w:p>
    <w:p w:rsidR="0002530B" w:rsidRDefault="0002530B" w:rsidP="0002530B">
      <w:pPr>
        <w:pStyle w:val="TxBrp4"/>
        <w:spacing w:line="240" w:lineRule="auto"/>
        <w:ind w:left="1309"/>
        <w:rPr>
          <w:b/>
          <w:snapToGrid/>
          <w:sz w:val="20"/>
        </w:rPr>
      </w:pPr>
    </w:p>
    <w:p w:rsidR="0002530B" w:rsidRDefault="0002530B" w:rsidP="0002530B">
      <w:pPr>
        <w:pStyle w:val="TxBrp4"/>
        <w:spacing w:line="240" w:lineRule="auto"/>
        <w:ind w:left="1309"/>
        <w:rPr>
          <w:b/>
          <w:snapToGrid/>
          <w:sz w:val="20"/>
        </w:rPr>
      </w:pPr>
    </w:p>
    <w:p w:rsidR="0002530B" w:rsidRDefault="0002530B" w:rsidP="0002530B">
      <w:pPr>
        <w:pStyle w:val="TxBrp4"/>
        <w:spacing w:line="240" w:lineRule="auto"/>
        <w:ind w:left="1309"/>
        <w:rPr>
          <w:b/>
          <w:snapToGrid/>
          <w:sz w:val="20"/>
        </w:rPr>
      </w:pPr>
    </w:p>
    <w:p w:rsidR="0002530B" w:rsidRDefault="0002530B" w:rsidP="0002530B">
      <w:pPr>
        <w:pStyle w:val="TxBrp4"/>
        <w:spacing w:line="240" w:lineRule="auto"/>
        <w:ind w:left="1309"/>
        <w:jc w:val="center"/>
        <w:rPr>
          <w:b/>
          <w:u w:val="single"/>
        </w:rPr>
      </w:pPr>
      <w:r>
        <w:rPr>
          <w:b/>
          <w:u w:val="single"/>
        </w:rPr>
        <w:t>TAGESORDNUNG</w:t>
      </w:r>
    </w:p>
    <w:p w:rsidR="0002530B" w:rsidRDefault="0002530B" w:rsidP="0002530B">
      <w:pPr>
        <w:tabs>
          <w:tab w:val="left" w:pos="1309"/>
        </w:tabs>
        <w:rPr>
          <w:b/>
        </w:rPr>
      </w:pPr>
    </w:p>
    <w:p w:rsidR="0002530B" w:rsidRDefault="0002530B" w:rsidP="0002530B">
      <w:pPr>
        <w:tabs>
          <w:tab w:val="left" w:pos="1309"/>
        </w:tabs>
        <w:rPr>
          <w:b/>
        </w:rPr>
      </w:pPr>
    </w:p>
    <w:p w:rsidR="0002530B" w:rsidRDefault="0002530B" w:rsidP="0002530B">
      <w:pPr>
        <w:tabs>
          <w:tab w:val="left" w:pos="1309"/>
        </w:tabs>
        <w:rPr>
          <w:b/>
        </w:rPr>
      </w:pPr>
    </w:p>
    <w:p w:rsidR="0002530B" w:rsidRDefault="0002530B" w:rsidP="0002530B">
      <w:pPr>
        <w:pStyle w:val="TxBrp5"/>
        <w:numPr>
          <w:ilvl w:val="0"/>
          <w:numId w:val="1"/>
        </w:numPr>
        <w:spacing w:line="240" w:lineRule="auto"/>
        <w:rPr>
          <w:b/>
          <w:sz w:val="28"/>
        </w:rPr>
      </w:pPr>
      <w:r>
        <w:rPr>
          <w:b/>
          <w:sz w:val="28"/>
        </w:rPr>
        <w:t>Eröffnung und Begrüßung</w:t>
      </w:r>
    </w:p>
    <w:p w:rsidR="0002530B" w:rsidRDefault="0002530B" w:rsidP="0002530B">
      <w:pPr>
        <w:pStyle w:val="TxBrp5"/>
        <w:spacing w:line="240" w:lineRule="auto"/>
        <w:rPr>
          <w:sz w:val="28"/>
        </w:rPr>
      </w:pPr>
    </w:p>
    <w:p w:rsidR="0002530B" w:rsidRPr="00B957D6" w:rsidRDefault="0002530B" w:rsidP="0002530B">
      <w:pPr>
        <w:pStyle w:val="TxBrp5"/>
        <w:spacing w:line="240" w:lineRule="auto"/>
        <w:ind w:left="204"/>
        <w:rPr>
          <w:sz w:val="28"/>
        </w:rPr>
      </w:pPr>
      <w:r w:rsidRPr="00B957D6">
        <w:rPr>
          <w:sz w:val="28"/>
        </w:rPr>
        <w:t>Er</w:t>
      </w:r>
      <w:r>
        <w:rPr>
          <w:sz w:val="28"/>
        </w:rPr>
        <w:t>öffnung er</w:t>
      </w:r>
      <w:r w:rsidRPr="00B957D6">
        <w:rPr>
          <w:sz w:val="28"/>
        </w:rPr>
        <w:t xml:space="preserve">folgt durch den Obmann Helmut </w:t>
      </w:r>
      <w:proofErr w:type="spellStart"/>
      <w:r w:rsidRPr="00B957D6">
        <w:rPr>
          <w:sz w:val="28"/>
        </w:rPr>
        <w:t>Birngruber</w:t>
      </w:r>
      <w:proofErr w:type="spellEnd"/>
      <w:r w:rsidRPr="00B957D6">
        <w:rPr>
          <w:sz w:val="28"/>
        </w:rPr>
        <w:t xml:space="preserve">, </w:t>
      </w:r>
    </w:p>
    <w:p w:rsidR="0002530B" w:rsidRDefault="0002530B" w:rsidP="0002530B">
      <w:pPr>
        <w:pStyle w:val="TxBrp5"/>
        <w:spacing w:line="240" w:lineRule="auto"/>
        <w:ind w:left="204"/>
        <w:rPr>
          <w:sz w:val="28"/>
        </w:rPr>
      </w:pPr>
      <w:r w:rsidRPr="00B957D6">
        <w:rPr>
          <w:sz w:val="28"/>
        </w:rPr>
        <w:t>Der Obmann begrüßt die Anwesenden.</w:t>
      </w:r>
      <w:r>
        <w:rPr>
          <w:sz w:val="28"/>
        </w:rPr>
        <w:t xml:space="preserve">  </w:t>
      </w:r>
    </w:p>
    <w:p w:rsidR="0002530B" w:rsidRDefault="0002530B" w:rsidP="0002530B">
      <w:pPr>
        <w:pStyle w:val="TxBrp5"/>
        <w:spacing w:line="240" w:lineRule="auto"/>
        <w:ind w:left="204"/>
        <w:rPr>
          <w:sz w:val="28"/>
        </w:rPr>
      </w:pPr>
    </w:p>
    <w:p w:rsidR="0002530B" w:rsidRPr="009F533D" w:rsidRDefault="0002530B" w:rsidP="0002530B">
      <w:pPr>
        <w:pStyle w:val="TxBrp5"/>
        <w:numPr>
          <w:ilvl w:val="0"/>
          <w:numId w:val="1"/>
        </w:numPr>
        <w:spacing w:line="240" w:lineRule="auto"/>
        <w:rPr>
          <w:b/>
        </w:rPr>
      </w:pPr>
      <w:r>
        <w:rPr>
          <w:b/>
          <w:sz w:val="28"/>
        </w:rPr>
        <w:t xml:space="preserve"> Bericht des Obmannes</w:t>
      </w:r>
    </w:p>
    <w:p w:rsidR="0002530B" w:rsidRDefault="0002530B" w:rsidP="0002530B">
      <w:pPr>
        <w:pStyle w:val="TxBrp5"/>
        <w:spacing w:line="240" w:lineRule="auto"/>
        <w:rPr>
          <w:b/>
          <w:sz w:val="28"/>
        </w:rPr>
      </w:pPr>
    </w:p>
    <w:p w:rsidR="0002530B" w:rsidRDefault="0002530B" w:rsidP="0002530B">
      <w:pPr>
        <w:numPr>
          <w:ilvl w:val="0"/>
          <w:numId w:val="2"/>
        </w:numPr>
        <w:rPr>
          <w:sz w:val="28"/>
          <w:szCs w:val="28"/>
        </w:rPr>
      </w:pPr>
      <w:r w:rsidRPr="009F533D">
        <w:rPr>
          <w:sz w:val="28"/>
          <w:szCs w:val="28"/>
        </w:rPr>
        <w:t>Mitgliederzahl zur Zeit 64 Plätze</w:t>
      </w:r>
    </w:p>
    <w:p w:rsidR="0002530B" w:rsidRDefault="0002530B" w:rsidP="0002530B">
      <w:pPr>
        <w:numPr>
          <w:ilvl w:val="0"/>
          <w:numId w:val="2"/>
        </w:numPr>
        <w:rPr>
          <w:sz w:val="28"/>
          <w:szCs w:val="28"/>
        </w:rPr>
      </w:pPr>
      <w:r w:rsidRPr="009F533D">
        <w:rPr>
          <w:sz w:val="28"/>
          <w:szCs w:val="28"/>
        </w:rPr>
        <w:t>Ausflug 2022 mit nur 24 Teilnehmer sehr gering. (Wetter war verregnet) Hoffen, das beim nächsten Ausflug wieder mehr Teilnehmer sind, da die Kosten vom Bus mit ca. € 1000.- gleich bleiben.</w:t>
      </w:r>
    </w:p>
    <w:p w:rsidR="0002530B" w:rsidRDefault="0002530B" w:rsidP="0002530B">
      <w:pPr>
        <w:numPr>
          <w:ilvl w:val="0"/>
          <w:numId w:val="2"/>
        </w:numPr>
        <w:rPr>
          <w:sz w:val="28"/>
          <w:szCs w:val="28"/>
        </w:rPr>
      </w:pPr>
      <w:r w:rsidRPr="009F533D">
        <w:rPr>
          <w:sz w:val="28"/>
          <w:szCs w:val="28"/>
        </w:rPr>
        <w:t>Mitteilung</w:t>
      </w:r>
      <w:r>
        <w:rPr>
          <w:sz w:val="28"/>
          <w:szCs w:val="28"/>
        </w:rPr>
        <w:t>,</w:t>
      </w:r>
      <w:r w:rsidRPr="009F533D">
        <w:rPr>
          <w:sz w:val="28"/>
          <w:szCs w:val="28"/>
        </w:rPr>
        <w:t xml:space="preserve"> dass bei Einfahrt erste Straße nach rechts auf Grund von gefährlichen Situationen ( man kann in die Straße nicht einsehen ) ein VERKEHRSPIEGEL</w:t>
      </w:r>
      <w:r>
        <w:rPr>
          <w:sz w:val="28"/>
          <w:szCs w:val="28"/>
        </w:rPr>
        <w:t xml:space="preserve"> </w:t>
      </w:r>
      <w:r w:rsidRPr="009F533D">
        <w:rPr>
          <w:sz w:val="28"/>
          <w:szCs w:val="28"/>
        </w:rPr>
        <w:t>montiert  wurde.</w:t>
      </w:r>
    </w:p>
    <w:p w:rsidR="0002530B" w:rsidRDefault="0002530B" w:rsidP="0002530B">
      <w:pPr>
        <w:pStyle w:val="TxBrp5"/>
        <w:spacing w:line="240" w:lineRule="auto"/>
        <w:rPr>
          <w:b/>
        </w:rPr>
      </w:pPr>
    </w:p>
    <w:p w:rsidR="0002530B" w:rsidRDefault="0002530B" w:rsidP="0002530B">
      <w:pPr>
        <w:pStyle w:val="TxBrp5"/>
        <w:spacing w:line="240" w:lineRule="auto"/>
      </w:pPr>
    </w:p>
    <w:p w:rsidR="0002530B" w:rsidRDefault="0002530B" w:rsidP="0002530B">
      <w:pPr>
        <w:pStyle w:val="TxBrp5"/>
        <w:numPr>
          <w:ilvl w:val="0"/>
          <w:numId w:val="1"/>
        </w:numPr>
        <w:spacing w:line="240" w:lineRule="auto"/>
        <w:rPr>
          <w:b/>
          <w:sz w:val="28"/>
        </w:rPr>
      </w:pPr>
      <w:r>
        <w:rPr>
          <w:b/>
          <w:sz w:val="28"/>
        </w:rPr>
        <w:t>Neuwahl</w:t>
      </w:r>
    </w:p>
    <w:p w:rsidR="0002530B" w:rsidRDefault="0002530B" w:rsidP="0002530B">
      <w:pPr>
        <w:pStyle w:val="TxBrp5"/>
        <w:spacing w:line="240" w:lineRule="auto"/>
        <w:ind w:left="360"/>
        <w:rPr>
          <w:sz w:val="28"/>
        </w:rPr>
      </w:pPr>
      <w:r>
        <w:rPr>
          <w:sz w:val="28"/>
        </w:rPr>
        <w:t>Der Vorstand tritt geschlossen zurück.</w:t>
      </w:r>
    </w:p>
    <w:p w:rsidR="0002530B" w:rsidRDefault="0002530B" w:rsidP="0002530B">
      <w:pPr>
        <w:pStyle w:val="TxBrp5"/>
        <w:spacing w:line="240" w:lineRule="auto"/>
        <w:ind w:left="360"/>
        <w:rPr>
          <w:sz w:val="28"/>
        </w:rPr>
      </w:pPr>
      <w:r>
        <w:rPr>
          <w:sz w:val="28"/>
        </w:rPr>
        <w:t xml:space="preserve">Der Wahlobmann </w:t>
      </w:r>
      <w:r w:rsidRPr="00D03F3C">
        <w:rPr>
          <w:sz w:val="28"/>
          <w:highlight w:val="yellow"/>
        </w:rPr>
        <w:t xml:space="preserve">Johann </w:t>
      </w:r>
      <w:proofErr w:type="spellStart"/>
      <w:r w:rsidRPr="00D03F3C">
        <w:rPr>
          <w:sz w:val="28"/>
          <w:highlight w:val="yellow"/>
        </w:rPr>
        <w:t>Mollner</w:t>
      </w:r>
      <w:proofErr w:type="spellEnd"/>
      <w:r>
        <w:rPr>
          <w:sz w:val="28"/>
        </w:rPr>
        <w:t xml:space="preserve"> teilt mit, dass ein Wahlvorschlag eingelangt ist und verliest diesen:</w:t>
      </w:r>
    </w:p>
    <w:p w:rsidR="0002530B" w:rsidRDefault="0002530B" w:rsidP="0002530B">
      <w:pPr>
        <w:pStyle w:val="TxBrp5"/>
        <w:spacing w:line="240" w:lineRule="auto"/>
      </w:pPr>
    </w:p>
    <w:p w:rsidR="0002530B" w:rsidRPr="00542715" w:rsidRDefault="0002530B" w:rsidP="0002530B">
      <w:pPr>
        <w:pStyle w:val="TxBrp5"/>
        <w:spacing w:line="240" w:lineRule="auto"/>
        <w:ind w:left="360"/>
        <w:rPr>
          <w:sz w:val="28"/>
        </w:rPr>
      </w:pPr>
      <w:r w:rsidRPr="00542715">
        <w:rPr>
          <w:sz w:val="28"/>
        </w:rPr>
        <w:t xml:space="preserve">Obmann: Helmut </w:t>
      </w:r>
      <w:proofErr w:type="spellStart"/>
      <w:r w:rsidRPr="00542715">
        <w:rPr>
          <w:sz w:val="28"/>
        </w:rPr>
        <w:t>Birngruber</w:t>
      </w:r>
      <w:proofErr w:type="spellEnd"/>
      <w:r w:rsidRPr="00542715">
        <w:rPr>
          <w:sz w:val="28"/>
        </w:rPr>
        <w:t xml:space="preserve">  </w:t>
      </w:r>
      <w:r>
        <w:rPr>
          <w:sz w:val="28"/>
        </w:rPr>
        <w:t xml:space="preserve"> </w:t>
      </w:r>
    </w:p>
    <w:p w:rsidR="0002530B" w:rsidRPr="00542715" w:rsidRDefault="0002530B" w:rsidP="0002530B">
      <w:pPr>
        <w:pStyle w:val="TxBrp5"/>
        <w:spacing w:line="240" w:lineRule="auto"/>
        <w:ind w:left="360"/>
        <w:rPr>
          <w:sz w:val="28"/>
        </w:rPr>
      </w:pPr>
    </w:p>
    <w:p w:rsidR="0002530B" w:rsidRPr="00542715" w:rsidRDefault="0002530B" w:rsidP="0002530B">
      <w:pPr>
        <w:pStyle w:val="TxBrp5"/>
        <w:spacing w:line="240" w:lineRule="auto"/>
        <w:ind w:left="360"/>
        <w:rPr>
          <w:sz w:val="28"/>
        </w:rPr>
      </w:pPr>
      <w:r w:rsidRPr="00542715">
        <w:rPr>
          <w:sz w:val="28"/>
        </w:rPr>
        <w:t xml:space="preserve">Kassier: Anita </w:t>
      </w:r>
      <w:proofErr w:type="spellStart"/>
      <w:r w:rsidRPr="00542715">
        <w:rPr>
          <w:sz w:val="28"/>
        </w:rPr>
        <w:t>Birngruber</w:t>
      </w:r>
      <w:proofErr w:type="spellEnd"/>
      <w:r w:rsidRPr="00542715">
        <w:rPr>
          <w:sz w:val="28"/>
        </w:rPr>
        <w:t xml:space="preserve">   </w:t>
      </w:r>
      <w:r>
        <w:rPr>
          <w:sz w:val="28"/>
        </w:rPr>
        <w:t xml:space="preserve"> </w:t>
      </w:r>
    </w:p>
    <w:p w:rsidR="0002530B" w:rsidRPr="00542715" w:rsidRDefault="0002530B" w:rsidP="0002530B">
      <w:pPr>
        <w:pStyle w:val="TxBrp5"/>
        <w:spacing w:line="240" w:lineRule="auto"/>
        <w:ind w:left="360"/>
        <w:rPr>
          <w:sz w:val="28"/>
        </w:rPr>
      </w:pPr>
    </w:p>
    <w:p w:rsidR="0002530B" w:rsidRPr="00542715" w:rsidRDefault="0002530B" w:rsidP="0002530B">
      <w:pPr>
        <w:pStyle w:val="TxBrp5"/>
        <w:spacing w:line="240" w:lineRule="auto"/>
        <w:ind w:left="360"/>
        <w:rPr>
          <w:sz w:val="28"/>
        </w:rPr>
      </w:pPr>
      <w:r w:rsidRPr="00542715">
        <w:rPr>
          <w:sz w:val="28"/>
        </w:rPr>
        <w:t xml:space="preserve">Schriftführerin: Silvia </w:t>
      </w:r>
      <w:proofErr w:type="spellStart"/>
      <w:r w:rsidRPr="00542715">
        <w:rPr>
          <w:sz w:val="28"/>
        </w:rPr>
        <w:t>Pilsl</w:t>
      </w:r>
      <w:proofErr w:type="spellEnd"/>
      <w:r w:rsidRPr="00542715">
        <w:rPr>
          <w:sz w:val="28"/>
        </w:rPr>
        <w:t xml:space="preserve">   </w:t>
      </w:r>
      <w:r>
        <w:rPr>
          <w:sz w:val="28"/>
        </w:rPr>
        <w:t xml:space="preserve">   </w:t>
      </w:r>
      <w:r w:rsidRPr="00542715">
        <w:rPr>
          <w:sz w:val="28"/>
        </w:rPr>
        <w:t xml:space="preserve">                            </w:t>
      </w:r>
    </w:p>
    <w:p w:rsidR="0002530B" w:rsidRPr="00542715" w:rsidRDefault="0002530B" w:rsidP="0002530B">
      <w:pPr>
        <w:pStyle w:val="TxBrp5"/>
        <w:spacing w:line="240" w:lineRule="auto"/>
        <w:ind w:left="360"/>
        <w:rPr>
          <w:sz w:val="28"/>
        </w:rPr>
      </w:pPr>
      <w:r>
        <w:rPr>
          <w:sz w:val="28"/>
        </w:rPr>
        <w:t xml:space="preserve"> </w:t>
      </w:r>
      <w:r w:rsidRPr="00542715">
        <w:rPr>
          <w:sz w:val="28"/>
        </w:rPr>
        <w:t xml:space="preserve">    </w:t>
      </w:r>
    </w:p>
    <w:p w:rsidR="0002530B" w:rsidRPr="00542715" w:rsidRDefault="0002530B" w:rsidP="0002530B">
      <w:pPr>
        <w:pStyle w:val="TxBrp5"/>
        <w:spacing w:line="240" w:lineRule="auto"/>
        <w:ind w:left="360"/>
        <w:rPr>
          <w:sz w:val="28"/>
        </w:rPr>
      </w:pPr>
      <w:r w:rsidRPr="00542715">
        <w:rPr>
          <w:sz w:val="28"/>
        </w:rPr>
        <w:t xml:space="preserve">Mag. Franz </w:t>
      </w:r>
      <w:proofErr w:type="spellStart"/>
      <w:r w:rsidRPr="00542715">
        <w:rPr>
          <w:sz w:val="28"/>
        </w:rPr>
        <w:t>Pilsl</w:t>
      </w:r>
      <w:proofErr w:type="spellEnd"/>
      <w:r w:rsidRPr="00542715">
        <w:rPr>
          <w:sz w:val="28"/>
        </w:rPr>
        <w:t xml:space="preserve">,  Franz </w:t>
      </w:r>
      <w:proofErr w:type="spellStart"/>
      <w:r w:rsidRPr="00542715">
        <w:rPr>
          <w:sz w:val="28"/>
        </w:rPr>
        <w:t>Flexl</w:t>
      </w:r>
      <w:proofErr w:type="spellEnd"/>
      <w:r w:rsidRPr="00542715">
        <w:rPr>
          <w:sz w:val="28"/>
        </w:rPr>
        <w:t xml:space="preserve">, Harald </w:t>
      </w:r>
      <w:proofErr w:type="spellStart"/>
      <w:r w:rsidRPr="00542715">
        <w:rPr>
          <w:sz w:val="28"/>
        </w:rPr>
        <w:t>Schumergruber</w:t>
      </w:r>
      <w:proofErr w:type="spellEnd"/>
      <w:r>
        <w:rPr>
          <w:sz w:val="28"/>
        </w:rPr>
        <w:t xml:space="preserve">, </w:t>
      </w:r>
      <w:r w:rsidRPr="00D03F3C">
        <w:rPr>
          <w:sz w:val="28"/>
          <w:highlight w:val="yellow"/>
        </w:rPr>
        <w:t xml:space="preserve">Johann </w:t>
      </w:r>
      <w:proofErr w:type="spellStart"/>
      <w:r w:rsidRPr="00D03F3C">
        <w:rPr>
          <w:sz w:val="28"/>
          <w:highlight w:val="yellow"/>
        </w:rPr>
        <w:t>Puchner</w:t>
      </w:r>
      <w:proofErr w:type="spellEnd"/>
    </w:p>
    <w:p w:rsidR="0002530B" w:rsidRDefault="0002530B" w:rsidP="0002530B">
      <w:pPr>
        <w:pStyle w:val="TxBrp5"/>
        <w:spacing w:line="240" w:lineRule="auto"/>
        <w:ind w:left="360"/>
        <w:rPr>
          <w:sz w:val="28"/>
        </w:rPr>
      </w:pPr>
    </w:p>
    <w:p w:rsidR="0002530B" w:rsidRDefault="0002530B" w:rsidP="0002530B">
      <w:pPr>
        <w:pStyle w:val="TxBrp5"/>
        <w:spacing w:line="240" w:lineRule="auto"/>
        <w:ind w:left="360"/>
        <w:rPr>
          <w:sz w:val="28"/>
        </w:rPr>
      </w:pPr>
      <w:r>
        <w:rPr>
          <w:sz w:val="28"/>
        </w:rPr>
        <w:t xml:space="preserve">Rechnungsprüferinnen: Regina </w:t>
      </w:r>
      <w:proofErr w:type="spellStart"/>
      <w:r>
        <w:rPr>
          <w:sz w:val="28"/>
        </w:rPr>
        <w:t>Bajcek</w:t>
      </w:r>
      <w:proofErr w:type="spellEnd"/>
      <w:r>
        <w:rPr>
          <w:sz w:val="28"/>
        </w:rPr>
        <w:t xml:space="preserve"> und Elfriede </w:t>
      </w:r>
      <w:proofErr w:type="spellStart"/>
      <w:r>
        <w:rPr>
          <w:sz w:val="28"/>
        </w:rPr>
        <w:t>Welner</w:t>
      </w:r>
      <w:proofErr w:type="spellEnd"/>
    </w:p>
    <w:p w:rsidR="0002530B" w:rsidRDefault="0002530B" w:rsidP="0002530B">
      <w:pPr>
        <w:pStyle w:val="TxBrp5"/>
        <w:spacing w:line="240" w:lineRule="auto"/>
        <w:ind w:left="360"/>
        <w:rPr>
          <w:sz w:val="28"/>
        </w:rPr>
      </w:pPr>
    </w:p>
    <w:p w:rsidR="0002530B" w:rsidRDefault="0002530B" w:rsidP="0002530B">
      <w:pPr>
        <w:pStyle w:val="TxBrp5"/>
        <w:spacing w:line="240" w:lineRule="auto"/>
        <w:ind w:left="360"/>
        <w:rPr>
          <w:sz w:val="28"/>
        </w:rPr>
      </w:pPr>
      <w:r>
        <w:rPr>
          <w:sz w:val="28"/>
        </w:rPr>
        <w:t xml:space="preserve">Wahlvorschlag </w:t>
      </w:r>
      <w:r w:rsidRPr="009F533D">
        <w:rPr>
          <w:sz w:val="28"/>
          <w:highlight w:val="yellow"/>
        </w:rPr>
        <w:t>einstimmig angenommen</w:t>
      </w:r>
    </w:p>
    <w:p w:rsidR="0002530B" w:rsidRPr="006F4A9B" w:rsidRDefault="0002530B" w:rsidP="0002530B">
      <w:pPr>
        <w:pStyle w:val="TxBrp5"/>
        <w:spacing w:line="240" w:lineRule="auto"/>
        <w:ind w:left="360"/>
        <w:rPr>
          <w:sz w:val="28"/>
        </w:rPr>
      </w:pPr>
    </w:p>
    <w:p w:rsidR="0002530B" w:rsidRDefault="0002530B" w:rsidP="0002530B">
      <w:pPr>
        <w:pStyle w:val="TxBrp5"/>
        <w:numPr>
          <w:ilvl w:val="0"/>
          <w:numId w:val="1"/>
        </w:numPr>
        <w:spacing w:line="240" w:lineRule="auto"/>
        <w:rPr>
          <w:b/>
          <w:sz w:val="28"/>
        </w:rPr>
      </w:pPr>
      <w:r>
        <w:rPr>
          <w:b/>
        </w:rPr>
        <w:t xml:space="preserve"> </w:t>
      </w:r>
      <w:r>
        <w:rPr>
          <w:b/>
          <w:sz w:val="28"/>
        </w:rPr>
        <w:t>Mitgliedsbeitrag 2020</w:t>
      </w:r>
    </w:p>
    <w:p w:rsidR="0002530B" w:rsidRDefault="0002530B" w:rsidP="0002530B">
      <w:pPr>
        <w:pStyle w:val="TxBrp5"/>
        <w:spacing w:line="240" w:lineRule="auto"/>
        <w:rPr>
          <w:b/>
          <w:sz w:val="28"/>
          <w:szCs w:val="28"/>
        </w:rPr>
      </w:pPr>
      <w:r>
        <w:rPr>
          <w:sz w:val="28"/>
          <w:szCs w:val="28"/>
        </w:rPr>
        <w:tab/>
        <w:t xml:space="preserve">   </w:t>
      </w:r>
      <w:r w:rsidRPr="00D97299">
        <w:rPr>
          <w:sz w:val="28"/>
          <w:szCs w:val="28"/>
          <w:highlight w:val="yellow"/>
        </w:rPr>
        <w:t xml:space="preserve">25 Euro - Höhe unverändert, Beschluss </w:t>
      </w:r>
      <w:r w:rsidRPr="00D97299">
        <w:rPr>
          <w:b/>
          <w:sz w:val="28"/>
          <w:szCs w:val="28"/>
          <w:highlight w:val="yellow"/>
        </w:rPr>
        <w:t>einstimmig</w:t>
      </w:r>
    </w:p>
    <w:p w:rsidR="0002530B" w:rsidRDefault="0002530B" w:rsidP="0002530B">
      <w:pPr>
        <w:pStyle w:val="TxBrp5"/>
        <w:spacing w:line="240" w:lineRule="auto"/>
        <w:rPr>
          <w:b/>
          <w:sz w:val="28"/>
          <w:szCs w:val="28"/>
        </w:rPr>
      </w:pPr>
    </w:p>
    <w:p w:rsidR="0002530B" w:rsidRPr="00D3714C" w:rsidRDefault="0002530B" w:rsidP="0002530B">
      <w:pPr>
        <w:pStyle w:val="TxBrp5"/>
        <w:numPr>
          <w:ilvl w:val="0"/>
          <w:numId w:val="1"/>
        </w:numPr>
        <w:spacing w:line="240" w:lineRule="auto"/>
        <w:rPr>
          <w:b/>
        </w:rPr>
      </w:pPr>
      <w:r w:rsidRPr="00EB0679">
        <w:rPr>
          <w:b/>
          <w:sz w:val="28"/>
        </w:rPr>
        <w:t xml:space="preserve"> </w:t>
      </w:r>
      <w:r>
        <w:rPr>
          <w:b/>
          <w:sz w:val="28"/>
        </w:rPr>
        <w:t xml:space="preserve"> </w:t>
      </w:r>
      <w:r w:rsidRPr="00EB0679">
        <w:rPr>
          <w:b/>
          <w:sz w:val="28"/>
        </w:rPr>
        <w:t>Anträge</w:t>
      </w:r>
      <w:r>
        <w:rPr>
          <w:sz w:val="28"/>
        </w:rPr>
        <w:t xml:space="preserve"> </w:t>
      </w:r>
    </w:p>
    <w:p w:rsidR="0002530B" w:rsidRPr="00EB0679" w:rsidRDefault="0002530B" w:rsidP="0002530B">
      <w:pPr>
        <w:pStyle w:val="TxBrp5"/>
        <w:spacing w:line="240" w:lineRule="auto"/>
        <w:ind w:left="360"/>
        <w:rPr>
          <w:b/>
        </w:rPr>
      </w:pPr>
      <w:r>
        <w:rPr>
          <w:sz w:val="28"/>
        </w:rPr>
        <w:t>wurden keine eingebracht</w:t>
      </w:r>
    </w:p>
    <w:p w:rsidR="0002530B" w:rsidRPr="00EB0679" w:rsidRDefault="0002530B" w:rsidP="0002530B">
      <w:pPr>
        <w:pStyle w:val="TxBrp5"/>
        <w:spacing w:line="240" w:lineRule="auto"/>
        <w:rPr>
          <w:b/>
        </w:rPr>
      </w:pPr>
    </w:p>
    <w:p w:rsidR="0002530B" w:rsidRDefault="0002530B" w:rsidP="0002530B">
      <w:pPr>
        <w:pStyle w:val="TxBrp5"/>
        <w:spacing w:line="240" w:lineRule="auto"/>
        <w:ind w:left="207"/>
        <w:rPr>
          <w:sz w:val="28"/>
        </w:rPr>
      </w:pPr>
    </w:p>
    <w:p w:rsidR="0002530B" w:rsidRDefault="0002530B" w:rsidP="0002530B">
      <w:pPr>
        <w:pStyle w:val="TxBrp5"/>
        <w:numPr>
          <w:ilvl w:val="0"/>
          <w:numId w:val="1"/>
        </w:numPr>
        <w:spacing w:line="240" w:lineRule="auto"/>
        <w:rPr>
          <w:b/>
          <w:sz w:val="28"/>
        </w:rPr>
      </w:pPr>
      <w:r w:rsidRPr="00542715">
        <w:rPr>
          <w:b/>
          <w:sz w:val="28"/>
        </w:rPr>
        <w:t xml:space="preserve">Allfälliges: </w:t>
      </w:r>
    </w:p>
    <w:p w:rsidR="0002530B" w:rsidRDefault="0002530B" w:rsidP="0002530B">
      <w:pPr>
        <w:pStyle w:val="TxBrp5"/>
        <w:spacing w:line="240" w:lineRule="auto"/>
        <w:ind w:left="360"/>
        <w:rPr>
          <w:b/>
          <w:sz w:val="28"/>
        </w:rPr>
      </w:pPr>
    </w:p>
    <w:p w:rsidR="0002530B" w:rsidRPr="009F533D" w:rsidRDefault="0002530B" w:rsidP="0002530B">
      <w:pPr>
        <w:ind w:left="360"/>
        <w:rPr>
          <w:sz w:val="28"/>
          <w:szCs w:val="28"/>
          <w:highlight w:val="yellow"/>
        </w:rPr>
      </w:pPr>
      <w:proofErr w:type="spellStart"/>
      <w:r>
        <w:rPr>
          <w:sz w:val="28"/>
          <w:szCs w:val="28"/>
          <w:highlight w:val="yellow"/>
        </w:rPr>
        <w:t>Pilsl</w:t>
      </w:r>
      <w:proofErr w:type="spellEnd"/>
      <w:r>
        <w:rPr>
          <w:sz w:val="28"/>
          <w:szCs w:val="28"/>
          <w:highlight w:val="yellow"/>
        </w:rPr>
        <w:t xml:space="preserve"> informiert</w:t>
      </w:r>
    </w:p>
    <w:p w:rsidR="0002530B" w:rsidRDefault="0002530B" w:rsidP="0002530B">
      <w:pPr>
        <w:pStyle w:val="TxBrp5"/>
        <w:spacing w:line="240" w:lineRule="auto"/>
        <w:ind w:left="207"/>
        <w:rPr>
          <w:sz w:val="28"/>
        </w:rPr>
      </w:pPr>
    </w:p>
    <w:p w:rsidR="0002530B" w:rsidRDefault="0002530B" w:rsidP="0002530B">
      <w:pPr>
        <w:pStyle w:val="TxBrp5"/>
        <w:spacing w:line="240" w:lineRule="auto"/>
        <w:ind w:left="360"/>
        <w:rPr>
          <w:sz w:val="28"/>
        </w:rPr>
      </w:pPr>
      <w:r>
        <w:rPr>
          <w:sz w:val="28"/>
        </w:rPr>
        <w:t>Gefährlicher Kreuzungsbereiche B138:</w:t>
      </w:r>
    </w:p>
    <w:p w:rsidR="0002530B" w:rsidRDefault="0002530B" w:rsidP="0002530B">
      <w:pPr>
        <w:pStyle w:val="TxBrp5"/>
        <w:spacing w:line="240" w:lineRule="auto"/>
        <w:ind w:left="360"/>
        <w:rPr>
          <w:sz w:val="28"/>
        </w:rPr>
      </w:pPr>
    </w:p>
    <w:p w:rsidR="0002530B" w:rsidRDefault="0002530B" w:rsidP="0002530B">
      <w:pPr>
        <w:pStyle w:val="TxBrp5"/>
        <w:spacing w:line="240" w:lineRule="auto"/>
        <w:ind w:left="360"/>
        <w:rPr>
          <w:sz w:val="28"/>
        </w:rPr>
      </w:pPr>
      <w:r>
        <w:rPr>
          <w:sz w:val="28"/>
        </w:rPr>
        <w:t>Bereits  am 4,8,2021 wurde mit der BH Kirchdorf in der Angelegenheit Kontakt aufgenommen.</w:t>
      </w:r>
    </w:p>
    <w:p w:rsidR="0002530B" w:rsidRDefault="0002530B" w:rsidP="0002530B">
      <w:pPr>
        <w:pStyle w:val="TxBrp5"/>
        <w:spacing w:line="240" w:lineRule="auto"/>
        <w:ind w:left="360"/>
        <w:rPr>
          <w:sz w:val="28"/>
        </w:rPr>
      </w:pPr>
    </w:p>
    <w:p w:rsidR="0002530B" w:rsidRPr="00D97299" w:rsidRDefault="0002530B" w:rsidP="0002530B">
      <w:pPr>
        <w:pStyle w:val="TxBrp5"/>
        <w:spacing w:line="240" w:lineRule="auto"/>
        <w:ind w:left="360"/>
        <w:rPr>
          <w:sz w:val="28"/>
        </w:rPr>
      </w:pPr>
      <w:r w:rsidRPr="00D97299">
        <w:rPr>
          <w:sz w:val="28"/>
        </w:rPr>
        <w:t>Die BH Kirchdorf teilt mit:</w:t>
      </w:r>
    </w:p>
    <w:p w:rsidR="0002530B" w:rsidRPr="00D97299" w:rsidRDefault="0002530B" w:rsidP="0002530B">
      <w:pPr>
        <w:pStyle w:val="TxBrp5"/>
        <w:spacing w:line="240" w:lineRule="auto"/>
        <w:ind w:left="360"/>
        <w:rPr>
          <w:sz w:val="28"/>
        </w:rPr>
      </w:pPr>
      <w:r w:rsidRPr="00D97299">
        <w:rPr>
          <w:sz w:val="28"/>
        </w:rPr>
        <w:t xml:space="preserve">Laut Auskunft des Straßenmeisters Raffael </w:t>
      </w:r>
      <w:proofErr w:type="spellStart"/>
      <w:r w:rsidRPr="00D97299">
        <w:rPr>
          <w:sz w:val="28"/>
        </w:rPr>
        <w:t>Gittmaier</w:t>
      </w:r>
      <w:proofErr w:type="spellEnd"/>
      <w:r w:rsidRPr="00D97299">
        <w:rPr>
          <w:sz w:val="28"/>
        </w:rPr>
        <w:t xml:space="preserve"> </w:t>
      </w:r>
      <w:r>
        <w:rPr>
          <w:sz w:val="28"/>
        </w:rPr>
        <w:t xml:space="preserve">wird der Wegweiser um 1 m </w:t>
      </w:r>
      <w:proofErr w:type="gramStart"/>
      <w:r>
        <w:rPr>
          <w:sz w:val="28"/>
        </w:rPr>
        <w:t>zurück</w:t>
      </w:r>
      <w:r w:rsidRPr="00D97299">
        <w:rPr>
          <w:sz w:val="28"/>
        </w:rPr>
        <w:t>gesetzt</w:t>
      </w:r>
      <w:r>
        <w:rPr>
          <w:sz w:val="28"/>
        </w:rPr>
        <w:t xml:space="preserve"> </w:t>
      </w:r>
      <w:r w:rsidRPr="00D97299">
        <w:rPr>
          <w:sz w:val="28"/>
        </w:rPr>
        <w:t>.</w:t>
      </w:r>
      <w:proofErr w:type="gramEnd"/>
    </w:p>
    <w:p w:rsidR="0002530B" w:rsidRPr="00D97299" w:rsidRDefault="0002530B" w:rsidP="0002530B">
      <w:pPr>
        <w:pStyle w:val="TxBrp5"/>
        <w:spacing w:line="240" w:lineRule="auto"/>
        <w:ind w:left="360"/>
        <w:rPr>
          <w:sz w:val="28"/>
        </w:rPr>
      </w:pPr>
      <w:r w:rsidRPr="00D97299">
        <w:rPr>
          <w:sz w:val="28"/>
        </w:rPr>
        <w:t> </w:t>
      </w:r>
    </w:p>
    <w:p w:rsidR="0002530B" w:rsidRPr="00D97299" w:rsidRDefault="0002530B" w:rsidP="0002530B">
      <w:pPr>
        <w:pStyle w:val="TxBrp5"/>
        <w:spacing w:line="240" w:lineRule="auto"/>
        <w:ind w:left="360"/>
        <w:rPr>
          <w:sz w:val="28"/>
        </w:rPr>
      </w:pPr>
      <w:r w:rsidRPr="00D97299">
        <w:rPr>
          <w:sz w:val="28"/>
        </w:rPr>
        <w:t>Dadurch ergeben sich uneingeschränkte Sichtverhältnisse nach rechts für den auf die B138 ausfahrenden Verkehr von Richtung Elisabethsee.</w:t>
      </w:r>
    </w:p>
    <w:p w:rsidR="0002530B" w:rsidRPr="00D97299" w:rsidRDefault="0002530B" w:rsidP="0002530B">
      <w:pPr>
        <w:pStyle w:val="TxBrp5"/>
        <w:spacing w:line="240" w:lineRule="auto"/>
        <w:ind w:left="360"/>
        <w:rPr>
          <w:sz w:val="28"/>
        </w:rPr>
      </w:pPr>
      <w:r w:rsidRPr="00D97299">
        <w:rPr>
          <w:sz w:val="28"/>
        </w:rPr>
        <w:t> </w:t>
      </w:r>
    </w:p>
    <w:p w:rsidR="0002530B" w:rsidRPr="00D97299" w:rsidRDefault="0002530B" w:rsidP="0002530B">
      <w:pPr>
        <w:pStyle w:val="TxBrp5"/>
        <w:spacing w:line="240" w:lineRule="auto"/>
        <w:ind w:left="360"/>
        <w:rPr>
          <w:sz w:val="28"/>
        </w:rPr>
      </w:pPr>
      <w:r w:rsidRPr="00D97299">
        <w:rPr>
          <w:sz w:val="28"/>
        </w:rPr>
        <w:t>Ein auffälliges Unfallgeschehen, geschweige eine Unfallhäufungsstelle liegt in diesem Bereich nicht vor.</w:t>
      </w:r>
    </w:p>
    <w:p w:rsidR="0002530B" w:rsidRPr="00D97299" w:rsidRDefault="0002530B" w:rsidP="0002530B">
      <w:pPr>
        <w:pStyle w:val="TxBrp5"/>
        <w:spacing w:line="240" w:lineRule="auto"/>
        <w:ind w:left="360"/>
        <w:rPr>
          <w:sz w:val="28"/>
        </w:rPr>
      </w:pPr>
      <w:r w:rsidRPr="00D97299">
        <w:rPr>
          <w:sz w:val="28"/>
        </w:rPr>
        <w:t> </w:t>
      </w:r>
    </w:p>
    <w:p w:rsidR="0002530B" w:rsidRDefault="0002530B" w:rsidP="0002530B">
      <w:pPr>
        <w:pStyle w:val="TxBrp5"/>
        <w:spacing w:line="240" w:lineRule="auto"/>
        <w:ind w:left="360"/>
        <w:rPr>
          <w:sz w:val="28"/>
        </w:rPr>
      </w:pPr>
      <w:proofErr w:type="spellStart"/>
      <w:r w:rsidRPr="00D97299">
        <w:rPr>
          <w:sz w:val="28"/>
        </w:rPr>
        <w:t>Weiters</w:t>
      </w:r>
      <w:proofErr w:type="spellEnd"/>
      <w:r w:rsidRPr="00D97299">
        <w:rPr>
          <w:sz w:val="28"/>
        </w:rPr>
        <w:t xml:space="preserve"> wird mitgeteilt, dass ab dem Jahr 202</w:t>
      </w:r>
      <w:r>
        <w:rPr>
          <w:sz w:val="28"/>
        </w:rPr>
        <w:t>5</w:t>
      </w:r>
      <w:r w:rsidRPr="00D97299">
        <w:rPr>
          <w:sz w:val="28"/>
        </w:rPr>
        <w:t xml:space="preserve"> die Brücke in diesem Bereich erneuert/umgebaut wird, wonach sich eine geänderte verkehrstechnische Situation ergeben wird.</w:t>
      </w:r>
    </w:p>
    <w:p w:rsidR="0002530B" w:rsidRDefault="0002530B" w:rsidP="0002530B">
      <w:pPr>
        <w:pStyle w:val="TxBrp5"/>
        <w:spacing w:line="240" w:lineRule="auto"/>
        <w:ind w:left="360"/>
        <w:rPr>
          <w:sz w:val="28"/>
        </w:rPr>
      </w:pPr>
    </w:p>
    <w:p w:rsidR="0002530B" w:rsidRDefault="0002530B" w:rsidP="0002530B">
      <w:pPr>
        <w:pStyle w:val="TxBrp5"/>
        <w:spacing w:line="240" w:lineRule="auto"/>
        <w:ind w:left="360"/>
        <w:rPr>
          <w:sz w:val="28"/>
        </w:rPr>
      </w:pPr>
      <w:r>
        <w:rPr>
          <w:sz w:val="28"/>
        </w:rPr>
        <w:t>Eine Anrainerbesprechung wird mit der Brückenmeisterei stattfinden.</w:t>
      </w:r>
    </w:p>
    <w:p w:rsidR="0002530B" w:rsidRDefault="0002530B" w:rsidP="0002530B">
      <w:pPr>
        <w:pStyle w:val="TxBrp5"/>
        <w:spacing w:line="240" w:lineRule="auto"/>
        <w:ind w:left="360"/>
        <w:rPr>
          <w:sz w:val="28"/>
        </w:rPr>
      </w:pPr>
    </w:p>
    <w:p w:rsidR="0002530B" w:rsidRDefault="0002530B" w:rsidP="0002530B">
      <w:pPr>
        <w:pStyle w:val="TxBrp5"/>
        <w:spacing w:line="240" w:lineRule="auto"/>
        <w:ind w:left="360"/>
        <w:rPr>
          <w:sz w:val="28"/>
        </w:rPr>
      </w:pPr>
      <w:r>
        <w:rPr>
          <w:sz w:val="28"/>
        </w:rPr>
        <w:t>Terrassenüberdachung:</w:t>
      </w:r>
    </w:p>
    <w:p w:rsidR="0002530B" w:rsidRDefault="0002530B" w:rsidP="0002530B">
      <w:pPr>
        <w:pStyle w:val="TxBrp5"/>
        <w:spacing w:line="240" w:lineRule="auto"/>
        <w:ind w:left="360"/>
        <w:rPr>
          <w:sz w:val="28"/>
        </w:rPr>
      </w:pPr>
    </w:p>
    <w:p w:rsidR="0002530B" w:rsidRDefault="0002530B" w:rsidP="0002530B">
      <w:pPr>
        <w:pStyle w:val="TxBrp5"/>
        <w:spacing w:line="240" w:lineRule="auto"/>
        <w:ind w:left="360"/>
        <w:rPr>
          <w:sz w:val="28"/>
        </w:rPr>
      </w:pPr>
      <w:r>
        <w:rPr>
          <w:sz w:val="28"/>
        </w:rPr>
        <w:t>Beachtlich:</w:t>
      </w:r>
    </w:p>
    <w:p w:rsidR="0002530B" w:rsidRDefault="0002530B" w:rsidP="0002530B">
      <w:pPr>
        <w:pStyle w:val="TxBrp5"/>
        <w:spacing w:line="240" w:lineRule="auto"/>
        <w:ind w:left="360"/>
        <w:rPr>
          <w:sz w:val="28"/>
        </w:rPr>
      </w:pPr>
      <w:proofErr w:type="spellStart"/>
      <w:r>
        <w:rPr>
          <w:sz w:val="28"/>
        </w:rPr>
        <w:t>Oo</w:t>
      </w:r>
      <w:proofErr w:type="spellEnd"/>
      <w:r>
        <w:rPr>
          <w:sz w:val="28"/>
        </w:rPr>
        <w:t xml:space="preserve">, Bauordnung 1994, </w:t>
      </w:r>
      <w:proofErr w:type="spellStart"/>
      <w:r>
        <w:rPr>
          <w:sz w:val="28"/>
        </w:rPr>
        <w:t>Oö</w:t>
      </w:r>
      <w:proofErr w:type="spellEnd"/>
      <w:r>
        <w:rPr>
          <w:sz w:val="28"/>
        </w:rPr>
        <w:t>. Bautechnikgesetz, Brandschutzbestimmungen und der Bestandsvertrag. Flächenwidmung</w:t>
      </w:r>
    </w:p>
    <w:p w:rsidR="0002530B" w:rsidRDefault="0002530B" w:rsidP="0002530B">
      <w:pPr>
        <w:pStyle w:val="TxBrp5"/>
        <w:spacing w:line="240" w:lineRule="auto"/>
        <w:ind w:left="360"/>
        <w:rPr>
          <w:sz w:val="28"/>
        </w:rPr>
      </w:pPr>
    </w:p>
    <w:p w:rsidR="0002530B" w:rsidRDefault="0002530B" w:rsidP="0002530B">
      <w:pPr>
        <w:pStyle w:val="TxBrp5"/>
        <w:spacing w:line="240" w:lineRule="auto"/>
        <w:ind w:left="360"/>
        <w:rPr>
          <w:sz w:val="28"/>
        </w:rPr>
      </w:pPr>
      <w:r>
        <w:rPr>
          <w:sz w:val="28"/>
        </w:rPr>
        <w:t>Bauordnung unter 15 m² keine Problem,</w:t>
      </w:r>
    </w:p>
    <w:p w:rsidR="0002530B" w:rsidRDefault="0002530B" w:rsidP="0002530B">
      <w:pPr>
        <w:pStyle w:val="TxBrp5"/>
        <w:spacing w:line="240" w:lineRule="auto"/>
        <w:ind w:left="360"/>
        <w:jc w:val="both"/>
        <w:rPr>
          <w:sz w:val="28"/>
        </w:rPr>
      </w:pPr>
      <w:r>
        <w:rPr>
          <w:sz w:val="28"/>
        </w:rPr>
        <w:t xml:space="preserve">Bautechnikgesetz: in OÖ gelten auch Terrassenüberdachungen als bebaute Fläche, diese Begriffsbestimmungen widersprechen </w:t>
      </w:r>
      <w:proofErr w:type="spellStart"/>
      <w:r>
        <w:rPr>
          <w:sz w:val="28"/>
        </w:rPr>
        <w:t>jrdoch</w:t>
      </w:r>
      <w:proofErr w:type="spellEnd"/>
      <w:r>
        <w:rPr>
          <w:sz w:val="28"/>
        </w:rPr>
        <w:t xml:space="preserve"> den Regelungen im Nö und </w:t>
      </w:r>
      <w:proofErr w:type="spellStart"/>
      <w:r>
        <w:rPr>
          <w:sz w:val="28"/>
        </w:rPr>
        <w:t>stmk</w:t>
      </w:r>
      <w:proofErr w:type="spellEnd"/>
      <w:r>
        <w:rPr>
          <w:sz w:val="28"/>
        </w:rPr>
        <w:t xml:space="preserve">. Baurecht. Diese anderslautenden Begriffsbestimmungen (nur umbaute Flächen) wurden bereits mehrfach vom </w:t>
      </w:r>
      <w:proofErr w:type="spellStart"/>
      <w:r>
        <w:rPr>
          <w:sz w:val="28"/>
        </w:rPr>
        <w:t>VwgH</w:t>
      </w:r>
      <w:proofErr w:type="spellEnd"/>
      <w:r>
        <w:rPr>
          <w:sz w:val="28"/>
        </w:rPr>
        <w:t xml:space="preserve"> bestätigt. Für die </w:t>
      </w:r>
      <w:proofErr w:type="spellStart"/>
      <w:r>
        <w:rPr>
          <w:sz w:val="28"/>
        </w:rPr>
        <w:t>Oö</w:t>
      </w:r>
      <w:proofErr w:type="spellEnd"/>
      <w:r>
        <w:rPr>
          <w:sz w:val="28"/>
        </w:rPr>
        <w:t>. Begriffsbestimmungen gibt es keine Bestätigung durch höchstgerichtliche Entscheidungen.</w:t>
      </w:r>
    </w:p>
    <w:p w:rsidR="0002530B" w:rsidRDefault="0002530B" w:rsidP="0002530B">
      <w:pPr>
        <w:pStyle w:val="TxBrp5"/>
        <w:spacing w:line="240" w:lineRule="auto"/>
        <w:ind w:left="360"/>
        <w:rPr>
          <w:sz w:val="28"/>
        </w:rPr>
      </w:pPr>
    </w:p>
    <w:p w:rsidR="0002530B" w:rsidRDefault="0002530B" w:rsidP="0002530B">
      <w:pPr>
        <w:pStyle w:val="TxBrp5"/>
        <w:spacing w:line="240" w:lineRule="auto"/>
        <w:ind w:left="360"/>
        <w:rPr>
          <w:sz w:val="28"/>
        </w:rPr>
      </w:pPr>
      <w:r>
        <w:rPr>
          <w:sz w:val="28"/>
        </w:rPr>
        <w:lastRenderedPageBreak/>
        <w:t xml:space="preserve">Flächenwidmung max. 40 m² bebaute Fläche. </w:t>
      </w:r>
    </w:p>
    <w:p w:rsidR="0002530B" w:rsidRDefault="0002530B" w:rsidP="0002530B">
      <w:pPr>
        <w:pStyle w:val="TxBrp5"/>
        <w:spacing w:line="240" w:lineRule="auto"/>
        <w:ind w:left="360"/>
        <w:rPr>
          <w:sz w:val="28"/>
        </w:rPr>
      </w:pPr>
    </w:p>
    <w:p w:rsidR="0002530B" w:rsidRDefault="0002530B" w:rsidP="0002530B">
      <w:pPr>
        <w:pStyle w:val="TxBrp5"/>
        <w:spacing w:line="240" w:lineRule="auto"/>
        <w:ind w:left="360"/>
        <w:rPr>
          <w:sz w:val="28"/>
        </w:rPr>
      </w:pPr>
      <w:r>
        <w:rPr>
          <w:sz w:val="28"/>
        </w:rPr>
        <w:t>Brandschutz wird als bekannt vorausgesetzt.</w:t>
      </w:r>
    </w:p>
    <w:p w:rsidR="0002530B" w:rsidRDefault="0002530B" w:rsidP="0002530B">
      <w:pPr>
        <w:pStyle w:val="TxBrp5"/>
        <w:spacing w:line="240" w:lineRule="auto"/>
        <w:ind w:left="360"/>
        <w:rPr>
          <w:sz w:val="28"/>
        </w:rPr>
      </w:pPr>
    </w:p>
    <w:p w:rsidR="0002530B" w:rsidRDefault="0002530B" w:rsidP="0002530B">
      <w:pPr>
        <w:pStyle w:val="TxBrp5"/>
        <w:spacing w:line="240" w:lineRule="auto"/>
        <w:ind w:left="360"/>
        <w:rPr>
          <w:sz w:val="28"/>
        </w:rPr>
      </w:pPr>
      <w:r>
        <w:rPr>
          <w:sz w:val="28"/>
        </w:rPr>
        <w:t xml:space="preserve">Bestandsvertrag: Die </w:t>
      </w:r>
      <w:proofErr w:type="gramStart"/>
      <w:r>
        <w:rPr>
          <w:sz w:val="28"/>
        </w:rPr>
        <w:t>bauliche</w:t>
      </w:r>
      <w:proofErr w:type="gramEnd"/>
      <w:r>
        <w:rPr>
          <w:sz w:val="28"/>
        </w:rPr>
        <w:t xml:space="preserve"> Veränderungen sind mit dem Bestandsgeber abzustimmen. Herr Mag. Obermayr wird jedoch nur auf die Umsetzung rechtskräftiger Bescheide der Gemeinde bestehen.</w:t>
      </w:r>
    </w:p>
    <w:p w:rsidR="0002530B" w:rsidRDefault="0002530B" w:rsidP="0002530B">
      <w:pPr>
        <w:pStyle w:val="TxBrp5"/>
        <w:spacing w:line="240" w:lineRule="auto"/>
        <w:ind w:left="360"/>
        <w:rPr>
          <w:sz w:val="28"/>
        </w:rPr>
      </w:pPr>
    </w:p>
    <w:p w:rsidR="0002530B" w:rsidRDefault="0002530B" w:rsidP="0002530B">
      <w:pPr>
        <w:pStyle w:val="TxBrp5"/>
        <w:spacing w:line="240" w:lineRule="auto"/>
        <w:ind w:left="360"/>
        <w:rPr>
          <w:sz w:val="28"/>
        </w:rPr>
      </w:pPr>
      <w:r>
        <w:rPr>
          <w:sz w:val="28"/>
        </w:rPr>
        <w:t>Am 30.6.22 hat eine Besprechung zwischen Mag. Obermayr und der Baubehörde stattgefunden. Mag. O. hat mich über das Ergebnis informieren. Es ist beabsichtigt, dass der Bebauungsplan insofern geändert wird, dass er zu den bestehenden Terrassenüberdachungen passt und die bestehenden Anlagen genehmigungsfähig sind.</w:t>
      </w:r>
    </w:p>
    <w:p w:rsidR="0002530B" w:rsidRDefault="0002530B" w:rsidP="0002530B">
      <w:pPr>
        <w:pStyle w:val="TxBrp5"/>
        <w:spacing w:line="240" w:lineRule="auto"/>
        <w:ind w:left="360"/>
        <w:rPr>
          <w:sz w:val="28"/>
        </w:rPr>
      </w:pPr>
    </w:p>
    <w:p w:rsidR="0002530B" w:rsidRDefault="0002530B" w:rsidP="0002530B">
      <w:pPr>
        <w:pStyle w:val="TxBrp5"/>
        <w:spacing w:line="240" w:lineRule="auto"/>
        <w:ind w:left="360"/>
        <w:rPr>
          <w:sz w:val="28"/>
        </w:rPr>
      </w:pPr>
      <w:r>
        <w:rPr>
          <w:sz w:val="28"/>
        </w:rPr>
        <w:t>Stromkosten:</w:t>
      </w:r>
    </w:p>
    <w:p w:rsidR="0002530B" w:rsidRDefault="0002530B" w:rsidP="0002530B">
      <w:pPr>
        <w:pStyle w:val="TxBrp5"/>
        <w:spacing w:line="240" w:lineRule="auto"/>
        <w:ind w:left="360"/>
        <w:rPr>
          <w:sz w:val="28"/>
        </w:rPr>
      </w:pPr>
    </w:p>
    <w:p w:rsidR="0002530B" w:rsidRDefault="0002530B" w:rsidP="0002530B">
      <w:pPr>
        <w:pStyle w:val="TxBrp5"/>
        <w:spacing w:line="240" w:lineRule="auto"/>
        <w:ind w:left="360"/>
        <w:rPr>
          <w:sz w:val="28"/>
        </w:rPr>
      </w:pPr>
      <w:r>
        <w:rPr>
          <w:sz w:val="28"/>
        </w:rPr>
        <w:t>Die Eigentümer</w:t>
      </w:r>
      <w:r w:rsidRPr="00820A93">
        <w:rPr>
          <w:sz w:val="28"/>
        </w:rPr>
        <w:t xml:space="preserve"> müssen bei einer derart großen Abnahmemenge mit den Energieanbietern individuell verhandeln. Daraus resultiert auch eine vertragliche Bindung gegenüber unserem Energieanbieter von einer Mindestlaufzeit eines Jahres (31.12.2023) zum verhandelten Preis.</w:t>
      </w:r>
    </w:p>
    <w:p w:rsidR="0002530B" w:rsidRPr="00820A93" w:rsidRDefault="0002530B" w:rsidP="0002530B">
      <w:pPr>
        <w:pStyle w:val="TxBrp5"/>
        <w:spacing w:line="240" w:lineRule="auto"/>
        <w:ind w:left="360"/>
        <w:rPr>
          <w:sz w:val="28"/>
        </w:rPr>
      </w:pPr>
    </w:p>
    <w:p w:rsidR="0002530B" w:rsidRDefault="0002530B" w:rsidP="0002530B">
      <w:pPr>
        <w:pStyle w:val="TxBrp5"/>
        <w:spacing w:line="240" w:lineRule="auto"/>
        <w:ind w:left="360"/>
        <w:rPr>
          <w:sz w:val="28"/>
        </w:rPr>
      </w:pPr>
      <w:r w:rsidRPr="00820A93">
        <w:rPr>
          <w:sz w:val="28"/>
        </w:rPr>
        <w:t>Durch diese vertragliche</w:t>
      </w:r>
      <w:r>
        <w:rPr>
          <w:sz w:val="28"/>
        </w:rPr>
        <w:t xml:space="preserve"> Bindung konnten </w:t>
      </w:r>
      <w:r w:rsidRPr="00820A93">
        <w:rPr>
          <w:sz w:val="28"/>
        </w:rPr>
        <w:t xml:space="preserve">2022 die Preise bis zum 31.12.2022 </w:t>
      </w:r>
      <w:r>
        <w:rPr>
          <w:sz w:val="28"/>
        </w:rPr>
        <w:t>ge</w:t>
      </w:r>
      <w:r w:rsidRPr="00820A93">
        <w:rPr>
          <w:sz w:val="28"/>
        </w:rPr>
        <w:t>halten</w:t>
      </w:r>
      <w:r>
        <w:rPr>
          <w:sz w:val="28"/>
        </w:rPr>
        <w:t xml:space="preserve"> werden</w:t>
      </w:r>
      <w:r w:rsidRPr="00820A93">
        <w:rPr>
          <w:sz w:val="28"/>
        </w:rPr>
        <w:t>.</w:t>
      </w:r>
    </w:p>
    <w:p w:rsidR="0002530B" w:rsidRPr="00820A93" w:rsidRDefault="0002530B" w:rsidP="0002530B">
      <w:pPr>
        <w:pStyle w:val="TxBrp5"/>
        <w:spacing w:line="240" w:lineRule="auto"/>
        <w:ind w:left="360"/>
        <w:rPr>
          <w:sz w:val="28"/>
        </w:rPr>
      </w:pPr>
    </w:p>
    <w:p w:rsidR="0002530B" w:rsidRPr="00820A93" w:rsidRDefault="0002530B" w:rsidP="0002530B">
      <w:pPr>
        <w:pStyle w:val="TxBrp5"/>
        <w:spacing w:line="240" w:lineRule="auto"/>
        <w:ind w:left="360"/>
        <w:rPr>
          <w:sz w:val="28"/>
        </w:rPr>
      </w:pPr>
      <w:r>
        <w:rPr>
          <w:sz w:val="28"/>
        </w:rPr>
        <w:t>Es wird</w:t>
      </w:r>
      <w:r w:rsidRPr="00820A93">
        <w:rPr>
          <w:sz w:val="28"/>
        </w:rPr>
        <w:t xml:space="preserve"> </w:t>
      </w:r>
      <w:r>
        <w:rPr>
          <w:sz w:val="28"/>
        </w:rPr>
        <w:t xml:space="preserve"> sobald</w:t>
      </w:r>
      <w:r w:rsidRPr="00820A93">
        <w:rPr>
          <w:sz w:val="28"/>
        </w:rPr>
        <w:t xml:space="preserve"> als möglich wieder mit den Energieanbietern verhandel</w:t>
      </w:r>
      <w:r>
        <w:rPr>
          <w:sz w:val="28"/>
        </w:rPr>
        <w:t>t</w:t>
      </w:r>
      <w:r w:rsidRPr="00820A93">
        <w:rPr>
          <w:sz w:val="28"/>
        </w:rPr>
        <w:t xml:space="preserve"> und die Preisreduktion </w:t>
      </w:r>
      <w:r>
        <w:rPr>
          <w:sz w:val="28"/>
        </w:rPr>
        <w:t xml:space="preserve">wird </w:t>
      </w:r>
      <w:r w:rsidRPr="00820A93">
        <w:rPr>
          <w:sz w:val="28"/>
        </w:rPr>
        <w:t>umgehend an alle Mieter weitergeben.</w:t>
      </w:r>
    </w:p>
    <w:p w:rsidR="0002530B" w:rsidRDefault="0002530B" w:rsidP="0002530B">
      <w:pPr>
        <w:pStyle w:val="TxBrp5"/>
        <w:spacing w:line="240" w:lineRule="auto"/>
        <w:ind w:left="360"/>
        <w:rPr>
          <w:sz w:val="28"/>
        </w:rPr>
      </w:pPr>
    </w:p>
    <w:p w:rsidR="0002530B" w:rsidRPr="00D97299" w:rsidRDefault="0002530B" w:rsidP="0002530B">
      <w:pPr>
        <w:pStyle w:val="TxBrp5"/>
        <w:spacing w:line="240" w:lineRule="auto"/>
        <w:ind w:left="360"/>
        <w:rPr>
          <w:sz w:val="28"/>
        </w:rPr>
      </w:pPr>
    </w:p>
    <w:p w:rsidR="0002530B" w:rsidRDefault="0002530B" w:rsidP="0002530B">
      <w:pPr>
        <w:pStyle w:val="TxBrp5"/>
        <w:spacing w:line="240" w:lineRule="auto"/>
        <w:ind w:left="207"/>
        <w:rPr>
          <w:sz w:val="28"/>
        </w:rPr>
      </w:pPr>
    </w:p>
    <w:p w:rsidR="0002530B" w:rsidRPr="001E07E1" w:rsidRDefault="0002530B" w:rsidP="0002530B">
      <w:pPr>
        <w:pStyle w:val="TxBrp5"/>
        <w:spacing w:line="240" w:lineRule="auto"/>
        <w:rPr>
          <w:sz w:val="28"/>
        </w:rPr>
      </w:pPr>
      <w:r>
        <w:rPr>
          <w:sz w:val="28"/>
        </w:rPr>
        <w:t xml:space="preserve"> Der Obmann schließt die Sitzung und wünscht allen eine schöne Saison 2022 mit schönem Wetter.</w:t>
      </w:r>
    </w:p>
    <w:p w:rsidR="0002530B" w:rsidRDefault="0002530B" w:rsidP="0002530B">
      <w:pPr>
        <w:pStyle w:val="TxBrp5"/>
        <w:spacing w:line="240" w:lineRule="auto"/>
        <w:rPr>
          <w:sz w:val="28"/>
        </w:rPr>
      </w:pPr>
      <w:r w:rsidRPr="001E07E1">
        <w:rPr>
          <w:sz w:val="28"/>
        </w:rPr>
        <w:t>Ende der Gen</w:t>
      </w:r>
      <w:r>
        <w:rPr>
          <w:sz w:val="28"/>
        </w:rPr>
        <w:t>eralversammlung 17:50</w:t>
      </w:r>
      <w:r w:rsidRPr="001E07E1">
        <w:rPr>
          <w:sz w:val="28"/>
        </w:rPr>
        <w:t xml:space="preserve"> Uhr</w:t>
      </w:r>
    </w:p>
    <w:p w:rsidR="0002530B" w:rsidRDefault="0002530B" w:rsidP="0002530B">
      <w:pPr>
        <w:pStyle w:val="TxBrp5"/>
        <w:spacing w:line="240" w:lineRule="auto"/>
        <w:rPr>
          <w:sz w:val="28"/>
        </w:rPr>
      </w:pPr>
      <w:r>
        <w:rPr>
          <w:sz w:val="28"/>
        </w:rPr>
        <w:t xml:space="preserve"> </w:t>
      </w:r>
    </w:p>
    <w:p w:rsidR="0002530B" w:rsidRDefault="0002530B" w:rsidP="0002530B">
      <w:pPr>
        <w:pStyle w:val="TxBrp5"/>
        <w:spacing w:line="240" w:lineRule="auto"/>
        <w:rPr>
          <w:sz w:val="28"/>
        </w:rPr>
      </w:pPr>
    </w:p>
    <w:p w:rsidR="0002530B" w:rsidRDefault="0002530B" w:rsidP="0002530B">
      <w:pPr>
        <w:pStyle w:val="TxBrp5"/>
        <w:spacing w:line="240" w:lineRule="auto"/>
        <w:rPr>
          <w:sz w:val="28"/>
        </w:rPr>
      </w:pPr>
      <w:r w:rsidRPr="001E07E1">
        <w:rPr>
          <w:sz w:val="28"/>
        </w:rPr>
        <w:t xml:space="preserve">Silvia </w:t>
      </w:r>
      <w:proofErr w:type="spellStart"/>
      <w:r w:rsidRPr="001E07E1">
        <w:rPr>
          <w:sz w:val="28"/>
        </w:rPr>
        <w:t>Pilsl</w:t>
      </w:r>
      <w:proofErr w:type="spellEnd"/>
      <w:r w:rsidRPr="001E07E1">
        <w:rPr>
          <w:sz w:val="28"/>
        </w:rPr>
        <w:t>, Schriftführerin eh</w:t>
      </w:r>
      <w:r>
        <w:rPr>
          <w:sz w:val="28"/>
        </w:rPr>
        <w:t>.</w:t>
      </w:r>
    </w:p>
    <w:p w:rsidR="00C3309F" w:rsidRDefault="00C3309F">
      <w:bookmarkStart w:id="0" w:name="_GoBack"/>
      <w:bookmarkEnd w:id="0"/>
    </w:p>
    <w:sectPr w:rsidR="00C3309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968B9"/>
    <w:multiLevelType w:val="hybridMultilevel"/>
    <w:tmpl w:val="91CCE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D77628"/>
    <w:multiLevelType w:val="singleLevel"/>
    <w:tmpl w:val="04070011"/>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30B"/>
    <w:rsid w:val="0002530B"/>
    <w:rsid w:val="00C330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D960FC-1480-48D9-A322-8EFEDE96C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2530B"/>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xBrp1">
    <w:name w:val="TxBr_p1"/>
    <w:basedOn w:val="Standard"/>
    <w:rsid w:val="0002530B"/>
    <w:pPr>
      <w:tabs>
        <w:tab w:val="left" w:pos="340"/>
      </w:tabs>
      <w:spacing w:line="240" w:lineRule="atLeast"/>
      <w:ind w:left="3294"/>
    </w:pPr>
    <w:rPr>
      <w:snapToGrid w:val="0"/>
      <w:sz w:val="24"/>
    </w:rPr>
  </w:style>
  <w:style w:type="paragraph" w:customStyle="1" w:styleId="TxBrp2">
    <w:name w:val="TxBr_p2"/>
    <w:basedOn w:val="Standard"/>
    <w:rsid w:val="0002530B"/>
    <w:pPr>
      <w:tabs>
        <w:tab w:val="left" w:pos="2160"/>
      </w:tabs>
      <w:spacing w:line="240" w:lineRule="atLeast"/>
      <w:ind w:left="1474"/>
    </w:pPr>
    <w:rPr>
      <w:snapToGrid w:val="0"/>
      <w:sz w:val="24"/>
    </w:rPr>
  </w:style>
  <w:style w:type="paragraph" w:customStyle="1" w:styleId="TxBrp3">
    <w:name w:val="TxBr_p3"/>
    <w:basedOn w:val="Standard"/>
    <w:rsid w:val="0002530B"/>
    <w:pPr>
      <w:tabs>
        <w:tab w:val="left" w:pos="532"/>
      </w:tabs>
      <w:spacing w:line="240" w:lineRule="atLeast"/>
      <w:ind w:left="3102"/>
    </w:pPr>
    <w:rPr>
      <w:snapToGrid w:val="0"/>
      <w:sz w:val="24"/>
    </w:rPr>
  </w:style>
  <w:style w:type="paragraph" w:customStyle="1" w:styleId="TxBrp4">
    <w:name w:val="TxBr_p4"/>
    <w:basedOn w:val="Standard"/>
    <w:rsid w:val="0002530B"/>
    <w:pPr>
      <w:tabs>
        <w:tab w:val="left" w:pos="1309"/>
      </w:tabs>
      <w:spacing w:line="240" w:lineRule="atLeast"/>
      <w:ind w:left="2325"/>
    </w:pPr>
    <w:rPr>
      <w:snapToGrid w:val="0"/>
      <w:sz w:val="24"/>
    </w:rPr>
  </w:style>
  <w:style w:type="paragraph" w:customStyle="1" w:styleId="TxBrp5">
    <w:name w:val="TxBr_p5"/>
    <w:basedOn w:val="Standard"/>
    <w:rsid w:val="0002530B"/>
    <w:pPr>
      <w:tabs>
        <w:tab w:val="left" w:pos="204"/>
      </w:tabs>
      <w:spacing w:line="240" w:lineRule="atLeast"/>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3321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franzpilsl222@outlook.de</dc:creator>
  <cp:keywords/>
  <dc:description/>
  <cp:lastModifiedBy>franzpilsl222@outlook.de</cp:lastModifiedBy>
  <cp:revision>1</cp:revision>
  <dcterms:created xsi:type="dcterms:W3CDTF">2023-07-01T11:49:00Z</dcterms:created>
  <dcterms:modified xsi:type="dcterms:W3CDTF">2023-07-01T11:50:00Z</dcterms:modified>
</cp:coreProperties>
</file>